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0E3E" w14:textId="45E0A1C0" w:rsidR="00F9739B" w:rsidRDefault="00210DEE" w:rsidP="00210DEE">
      <w:pPr>
        <w:ind w:left="720" w:hanging="360"/>
        <w:jc w:val="center"/>
        <w:rPr>
          <w:b/>
          <w:sz w:val="40"/>
          <w:szCs w:val="40"/>
        </w:rPr>
      </w:pPr>
      <w:r w:rsidRPr="00210DEE">
        <w:rPr>
          <w:b/>
          <w:sz w:val="40"/>
          <w:szCs w:val="40"/>
        </w:rPr>
        <w:t>Gå-</w:t>
      </w:r>
      <w:r w:rsidR="00F86915">
        <w:rPr>
          <w:b/>
          <w:sz w:val="40"/>
          <w:szCs w:val="40"/>
        </w:rPr>
        <w:t>og-</w:t>
      </w:r>
      <w:r w:rsidRPr="00210DEE">
        <w:rPr>
          <w:b/>
          <w:sz w:val="40"/>
          <w:szCs w:val="40"/>
        </w:rPr>
        <w:t>tegn med stedkurver</w:t>
      </w:r>
      <w:r w:rsidR="001961F3">
        <w:rPr>
          <w:b/>
          <w:sz w:val="40"/>
          <w:szCs w:val="40"/>
        </w:rPr>
        <w:t xml:space="preserve"> (</w:t>
      </w:r>
      <w:r w:rsidR="0064543D">
        <w:rPr>
          <w:b/>
          <w:sz w:val="40"/>
          <w:szCs w:val="40"/>
        </w:rPr>
        <w:t>med</w:t>
      </w:r>
      <w:r w:rsidR="001961F3">
        <w:rPr>
          <w:b/>
          <w:sz w:val="40"/>
          <w:szCs w:val="40"/>
        </w:rPr>
        <w:t xml:space="preserve"> værdier på akser)</w:t>
      </w:r>
    </w:p>
    <w:p w14:paraId="2167F219" w14:textId="3A3D699E" w:rsidR="000C4F1A" w:rsidRDefault="000C4F1A" w:rsidP="00210DEE">
      <w:pPr>
        <w:ind w:left="720" w:hanging="360"/>
        <w:jc w:val="center"/>
        <w:rPr>
          <w:bCs/>
          <w:i/>
          <w:iCs/>
          <w:sz w:val="32"/>
          <w:szCs w:val="32"/>
        </w:rPr>
      </w:pPr>
      <w:r w:rsidRPr="000C4F1A">
        <w:rPr>
          <w:bCs/>
          <w:i/>
          <w:iCs/>
          <w:sz w:val="32"/>
          <w:szCs w:val="32"/>
        </w:rPr>
        <w:t>Inspireret af Tegn &amp; Gæt</w:t>
      </w:r>
    </w:p>
    <w:p w14:paraId="4938C7D1" w14:textId="77777777" w:rsidR="000C4F1A" w:rsidRPr="000C4F1A" w:rsidRDefault="000C4F1A" w:rsidP="000C4F1A">
      <w:pPr>
        <w:ind w:left="720" w:hanging="360"/>
        <w:rPr>
          <w:bCs/>
          <w:i/>
          <w:iCs/>
          <w:sz w:val="6"/>
          <w:szCs w:val="6"/>
        </w:rPr>
      </w:pPr>
    </w:p>
    <w:p w14:paraId="28FD3305" w14:textId="77777777" w:rsidR="00CE6FF2" w:rsidRPr="00210DEE" w:rsidRDefault="00CE6FF2" w:rsidP="00210DEE">
      <w:pPr>
        <w:ind w:left="720" w:hanging="360"/>
        <w:jc w:val="center"/>
        <w:rPr>
          <w:b/>
          <w:sz w:val="40"/>
          <w:szCs w:val="40"/>
        </w:rPr>
      </w:pPr>
      <w:r>
        <w:rPr>
          <w:rFonts w:eastAsia="Times New Roman"/>
          <w:noProof/>
        </w:rPr>
        <w:drawing>
          <wp:inline distT="0" distB="0" distL="0" distR="0" wp14:anchorId="4A9ADF15" wp14:editId="38B867EF">
            <wp:extent cx="1828800" cy="1371600"/>
            <wp:effectExtent l="0" t="0" r="0" b="0"/>
            <wp:docPr id="3" name="Billede 3" descr="cid:b2b25f47-985f-4139-947a-3eec8513001f@eurprd09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b2b25f47-985f-4139-947a-3eec8513001f@eurprd09.prod.outlook.com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991" cy="137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C7F9C" w14:textId="77777777" w:rsidR="00C9061B" w:rsidRDefault="00210DEE" w:rsidP="00C9061B">
      <w:pPr>
        <w:rPr>
          <w:b/>
          <w:bCs/>
          <w:u w:val="single"/>
        </w:rPr>
      </w:pPr>
      <w:r w:rsidRPr="009D4115">
        <w:rPr>
          <w:b/>
          <w:bCs/>
          <w:u w:val="single"/>
        </w:rPr>
        <w:t xml:space="preserve">Princippet: </w:t>
      </w:r>
    </w:p>
    <w:p w14:paraId="2C28538C" w14:textId="77777777" w:rsidR="00210DEE" w:rsidRPr="0064543D" w:rsidRDefault="00210DEE" w:rsidP="00C9061B">
      <w:pPr>
        <w:pStyle w:val="Listeafsnit"/>
        <w:numPr>
          <w:ilvl w:val="0"/>
          <w:numId w:val="10"/>
        </w:numPr>
        <w:rPr>
          <w:b/>
          <w:bCs/>
          <w:u w:val="single"/>
        </w:rPr>
      </w:pPr>
      <w:r w:rsidRPr="00C9061B">
        <w:rPr>
          <w:bCs/>
        </w:rPr>
        <w:t xml:space="preserve">Forberedelse: </w:t>
      </w:r>
      <w:r w:rsidR="00C9061B" w:rsidRPr="00C9061B">
        <w:rPr>
          <w:bCs/>
        </w:rPr>
        <w:t xml:space="preserve">Klassen opdeles i grupper a 4 elever </w:t>
      </w:r>
      <w:r w:rsidRPr="00C9061B">
        <w:rPr>
          <w:bCs/>
        </w:rPr>
        <w:t>og eleverne danner to makkerpar i hver gruppe</w:t>
      </w:r>
    </w:p>
    <w:p w14:paraId="7AF214B2" w14:textId="217BF26C" w:rsidR="0064543D" w:rsidRPr="00C9061B" w:rsidRDefault="0064543D" w:rsidP="00C9061B">
      <w:pPr>
        <w:pStyle w:val="Listeafsnit"/>
        <w:numPr>
          <w:ilvl w:val="0"/>
          <w:numId w:val="10"/>
        </w:numPr>
        <w:rPr>
          <w:b/>
          <w:bCs/>
          <w:u w:val="single"/>
        </w:rPr>
      </w:pPr>
      <w:r>
        <w:rPr>
          <w:bCs/>
        </w:rPr>
        <w:t>Eleverne markerer afstande på 1, 2, 3, 4 og 5 meter fx med malertape på gulvet</w:t>
      </w:r>
    </w:p>
    <w:p w14:paraId="2219ED77" w14:textId="77777777" w:rsidR="00210DEE" w:rsidRPr="000F741A" w:rsidRDefault="00210DEE" w:rsidP="009D4115">
      <w:pPr>
        <w:pStyle w:val="Listeafsnit"/>
        <w:numPr>
          <w:ilvl w:val="0"/>
          <w:numId w:val="10"/>
        </w:numPr>
        <w:rPr>
          <w:bCs/>
        </w:rPr>
      </w:pPr>
      <w:r w:rsidRPr="000F741A">
        <w:rPr>
          <w:bCs/>
        </w:rPr>
        <w:t xml:space="preserve">Selve spillet: </w:t>
      </w:r>
    </w:p>
    <w:p w14:paraId="57B7AC45" w14:textId="08060253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>Den ene person i makkerparret ser en stedkurve på spillekortet</w:t>
      </w:r>
      <w:r w:rsidR="00C9061B">
        <w:rPr>
          <w:bCs/>
        </w:rPr>
        <w:t xml:space="preserve"> (se på billedet ovenfor)</w:t>
      </w:r>
      <w:r w:rsidRPr="000F741A">
        <w:rPr>
          <w:bCs/>
        </w:rPr>
        <w:t xml:space="preserve">. Personen skal nu fysisk gå denne stedkurve (dvs. skal definere den orienterede akse (retning og længde) og ellers vise med sin gå-hastighed, hvordan stedkurven </w:t>
      </w:r>
      <w:r w:rsidR="00C9061B">
        <w:rPr>
          <w:bCs/>
        </w:rPr>
        <w:t>forløber</w:t>
      </w:r>
      <w:r w:rsidRPr="000F741A">
        <w:rPr>
          <w:bCs/>
        </w:rPr>
        <w:t xml:space="preserve">.  </w:t>
      </w:r>
    </w:p>
    <w:p w14:paraId="3C58BC31" w14:textId="77777777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>Makkeren skal nu tegne bevægelsens stedkurve ud fra makkerens gang.</w:t>
      </w:r>
    </w:p>
    <w:p w14:paraId="33387792" w14:textId="65F299C6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 xml:space="preserve">Det andet makkerpar tjekker om den tegnede stedkurve </w:t>
      </w:r>
      <w:r w:rsidR="008E731D">
        <w:rPr>
          <w:bCs/>
        </w:rPr>
        <w:t>og</w:t>
      </w:r>
      <w:r w:rsidRPr="000F741A">
        <w:rPr>
          <w:bCs/>
        </w:rPr>
        <w:t xml:space="preserve"> stedkurven på </w:t>
      </w:r>
      <w:r w:rsidR="00C9061B">
        <w:rPr>
          <w:bCs/>
        </w:rPr>
        <w:t>spille</w:t>
      </w:r>
      <w:r w:rsidRPr="000F741A">
        <w:rPr>
          <w:bCs/>
        </w:rPr>
        <w:t>kortet er ens, og hvis de er</w:t>
      </w:r>
      <w:r w:rsidR="008E731D">
        <w:rPr>
          <w:bCs/>
        </w:rPr>
        <w:t xml:space="preserve"> ens</w:t>
      </w:r>
      <w:r w:rsidRPr="000F741A">
        <w:rPr>
          <w:bCs/>
        </w:rPr>
        <w:t xml:space="preserve">, udløser det et point, hvis ikke, så får man ikke point. </w:t>
      </w:r>
    </w:p>
    <w:p w14:paraId="184FF8BA" w14:textId="77777777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>Nu gentages proceduren med det andet makkerpar, og sådan bliver de ved….</w:t>
      </w:r>
    </w:p>
    <w:p w14:paraId="4F05C57F" w14:textId="77777777" w:rsidR="009D4115" w:rsidRDefault="009D4115" w:rsidP="009D4115">
      <w:pPr>
        <w:rPr>
          <w:b/>
          <w:bCs/>
          <w:u w:val="single"/>
        </w:rPr>
      </w:pPr>
    </w:p>
    <w:p w14:paraId="2B766F61" w14:textId="77777777" w:rsidR="00210DEE" w:rsidRPr="009D4115" w:rsidRDefault="00210DEE" w:rsidP="009D4115">
      <w:pPr>
        <w:rPr>
          <w:b/>
          <w:bCs/>
          <w:u w:val="single"/>
        </w:rPr>
      </w:pPr>
      <w:r w:rsidRPr="009D4115">
        <w:rPr>
          <w:b/>
          <w:bCs/>
          <w:u w:val="single"/>
        </w:rPr>
        <w:t xml:space="preserve">Læringsfokus: </w:t>
      </w:r>
    </w:p>
    <w:p w14:paraId="49345BF4" w14:textId="7450F942" w:rsidR="00B92245" w:rsidRDefault="00B92245" w:rsidP="00B92245">
      <w:pPr>
        <w:pStyle w:val="Listeafsnit"/>
        <w:numPr>
          <w:ilvl w:val="0"/>
          <w:numId w:val="11"/>
        </w:numPr>
        <w:rPr>
          <w:bCs/>
        </w:rPr>
      </w:pPr>
      <w:r w:rsidRPr="009D4115">
        <w:rPr>
          <w:bCs/>
        </w:rPr>
        <w:t xml:space="preserve">Eleverne </w:t>
      </w:r>
      <w:r>
        <w:rPr>
          <w:bCs/>
        </w:rPr>
        <w:t>kan have</w:t>
      </w:r>
      <w:r w:rsidRPr="009D4115">
        <w:rPr>
          <w:bCs/>
        </w:rPr>
        <w:t xml:space="preserve"> svært ved at forstå stedkurver, der angiver en genstands position </w:t>
      </w:r>
      <w:r>
        <w:rPr>
          <w:bCs/>
        </w:rPr>
        <w:t>(</w:t>
      </w:r>
      <w:r w:rsidRPr="009D4115">
        <w:rPr>
          <w:bCs/>
        </w:rPr>
        <w:t xml:space="preserve">i forhold til et </w:t>
      </w:r>
      <w:r>
        <w:rPr>
          <w:bCs/>
        </w:rPr>
        <w:t xml:space="preserve">valgt </w:t>
      </w:r>
      <w:r w:rsidRPr="009D4115">
        <w:rPr>
          <w:bCs/>
        </w:rPr>
        <w:t>nulpunkt</w:t>
      </w:r>
      <w:r>
        <w:rPr>
          <w:bCs/>
        </w:rPr>
        <w:t>)</w:t>
      </w:r>
      <w:r w:rsidRPr="009D4115">
        <w:rPr>
          <w:bCs/>
        </w:rPr>
        <w:t xml:space="preserve"> som funktion af tiden</w:t>
      </w:r>
      <w:r>
        <w:rPr>
          <w:bCs/>
        </w:rPr>
        <w:t xml:space="preserve">. Det øver de sig på i denne øvelse samt får bevidsthed om, at </w:t>
      </w:r>
      <w:r w:rsidRPr="009D4115">
        <w:rPr>
          <w:bCs/>
        </w:rPr>
        <w:t xml:space="preserve">man </w:t>
      </w:r>
      <w:r>
        <w:rPr>
          <w:bCs/>
        </w:rPr>
        <w:t>kan</w:t>
      </w:r>
      <w:r w:rsidRPr="009D4115">
        <w:rPr>
          <w:bCs/>
        </w:rPr>
        <w:t xml:space="preserve"> aflæse hastigheden for bevægelsen som kurvens hældning. </w:t>
      </w:r>
      <w:r>
        <w:rPr>
          <w:bCs/>
        </w:rPr>
        <w:t>I denne version er der tal på akserne, så eleverne får en endnu større bevidsthed om akseværdiernes betydning for sted, tid og hastighed.</w:t>
      </w:r>
    </w:p>
    <w:p w14:paraId="66098A69" w14:textId="77777777" w:rsidR="00210DEE" w:rsidRPr="009D4115" w:rsidRDefault="00210DEE" w:rsidP="009D4115">
      <w:pPr>
        <w:pStyle w:val="Listeafsnit"/>
        <w:numPr>
          <w:ilvl w:val="0"/>
          <w:numId w:val="11"/>
        </w:numPr>
        <w:rPr>
          <w:bCs/>
        </w:rPr>
      </w:pPr>
      <w:r w:rsidRPr="009D4115">
        <w:rPr>
          <w:bCs/>
        </w:rPr>
        <w:t>Eleverne har ofte svært ved at se, hvorfor det er vigtigt at have styr på akserne (dvs. fortegn)</w:t>
      </w:r>
      <w:r w:rsidR="00C9061B">
        <w:rPr>
          <w:bCs/>
        </w:rPr>
        <w:t>,</w:t>
      </w:r>
      <w:r w:rsidRPr="009D4115">
        <w:rPr>
          <w:bCs/>
        </w:rPr>
        <w:t xml:space="preserve"> og at man kan have ’negativ hastighed’.</w:t>
      </w:r>
    </w:p>
    <w:p w14:paraId="170FC0D4" w14:textId="77777777" w:rsidR="009D4115" w:rsidRDefault="009D4115" w:rsidP="009D4115">
      <w:pPr>
        <w:rPr>
          <w:b/>
          <w:bCs/>
          <w:u w:val="single"/>
        </w:rPr>
      </w:pPr>
    </w:p>
    <w:p w14:paraId="526540F5" w14:textId="77777777" w:rsidR="00B8136E" w:rsidRPr="009D4115" w:rsidRDefault="00B8136E" w:rsidP="009D4115">
      <w:pPr>
        <w:rPr>
          <w:b/>
          <w:bCs/>
          <w:u w:val="single"/>
        </w:rPr>
      </w:pPr>
      <w:r w:rsidRPr="009D4115">
        <w:rPr>
          <w:b/>
          <w:bCs/>
          <w:u w:val="single"/>
        </w:rPr>
        <w:t>Erfaringer:</w:t>
      </w:r>
    </w:p>
    <w:p w14:paraId="1179DCD6" w14:textId="77777777" w:rsidR="00F9739B" w:rsidRPr="009D4115" w:rsidRDefault="00B8136E" w:rsidP="009D4115">
      <w:pPr>
        <w:pStyle w:val="Listeafsnit"/>
        <w:numPr>
          <w:ilvl w:val="0"/>
          <w:numId w:val="12"/>
        </w:numPr>
        <w:rPr>
          <w:bCs/>
        </w:rPr>
      </w:pPr>
      <w:r w:rsidRPr="009D4115">
        <w:rPr>
          <w:bCs/>
        </w:rPr>
        <w:t>Eleverne syntes det var sjovt, og mange fik en ’aha’-oplevelse. De skal have en del instruktioner i starten for at komme godt i gang, men derefter går de op i det og ville spille det færdigt. Dvs. vi brugte omkring 30 minutter i alt på det.</w:t>
      </w:r>
      <w:r w:rsidR="00C80884" w:rsidRPr="009D4115">
        <w:rPr>
          <w:bCs/>
        </w:rPr>
        <w:t xml:space="preserve"> </w:t>
      </w:r>
    </w:p>
    <w:p w14:paraId="72D32CF9" w14:textId="77777777" w:rsidR="00B8136E" w:rsidRDefault="00B8136E" w:rsidP="00C9061B">
      <w:pPr>
        <w:rPr>
          <w:b/>
          <w:bCs/>
        </w:rPr>
      </w:pPr>
    </w:p>
    <w:p w14:paraId="484CD036" w14:textId="59EE5C59" w:rsidR="00FD5DB3" w:rsidRDefault="00FD5DB3" w:rsidP="00FD5DB3">
      <w:pPr>
        <w:rPr>
          <w:b/>
          <w:bCs/>
          <w:u w:val="single"/>
        </w:rPr>
      </w:pPr>
      <w:r>
        <w:rPr>
          <w:b/>
          <w:bCs/>
          <w:u w:val="single"/>
        </w:rPr>
        <w:t>Forberedelse</w:t>
      </w:r>
      <w:r w:rsidRPr="009D4115">
        <w:rPr>
          <w:b/>
          <w:bCs/>
          <w:u w:val="single"/>
        </w:rPr>
        <w:t>:</w:t>
      </w:r>
    </w:p>
    <w:p w14:paraId="10619A51" w14:textId="57725DAB" w:rsidR="00FD5DB3" w:rsidRDefault="00FD5DB3" w:rsidP="00FD5DB3">
      <w:pPr>
        <w:pStyle w:val="Listeafsnit"/>
        <w:numPr>
          <w:ilvl w:val="0"/>
          <w:numId w:val="12"/>
        </w:numPr>
      </w:pPr>
      <w:r w:rsidRPr="00FD5DB3">
        <w:t xml:space="preserve">Printe stedkurverne og udklippe graferne i det antal, der er nødvendigt, når eleverne i klassen skal opdeles i </w:t>
      </w:r>
      <w:r>
        <w:t>4-</w:t>
      </w:r>
      <w:r w:rsidRPr="00FD5DB3">
        <w:t xml:space="preserve">mandsgrupper </w:t>
      </w:r>
      <w:r>
        <w:t>og de skal have en stak hver.</w:t>
      </w:r>
      <w:r w:rsidR="00A45621">
        <w:t xml:space="preserve"> </w:t>
      </w:r>
    </w:p>
    <w:p w14:paraId="33D6983B" w14:textId="0AF08782" w:rsidR="00F94D40" w:rsidRPr="000C4F1A" w:rsidRDefault="00A45621" w:rsidP="008E731D">
      <w:pPr>
        <w:pStyle w:val="Listeafsnit"/>
        <w:numPr>
          <w:ilvl w:val="0"/>
          <w:numId w:val="12"/>
        </w:numPr>
      </w:pPr>
      <w:r>
        <w:t xml:space="preserve">Jeg har limet et farvet stykke papir på bagsiden af graferne, så de holder bedre og har nu brugt mine i over 4 år, og det har mine kolleger også. </w:t>
      </w:r>
    </w:p>
    <w:sectPr w:rsidR="00F94D40" w:rsidRPr="000C4F1A" w:rsidSect="00C80884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12951" w14:textId="77777777" w:rsidR="00CE6FF2" w:rsidRDefault="00CE6FF2" w:rsidP="00CE6FF2">
      <w:pPr>
        <w:spacing w:after="0" w:line="240" w:lineRule="auto"/>
      </w:pPr>
      <w:r>
        <w:separator/>
      </w:r>
    </w:p>
  </w:endnote>
  <w:endnote w:type="continuationSeparator" w:id="0">
    <w:p w14:paraId="42526A32" w14:textId="77777777" w:rsidR="00CE6FF2" w:rsidRDefault="00CE6FF2" w:rsidP="00CE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0C9B" w14:textId="77777777" w:rsidR="00CE6FF2" w:rsidRDefault="00CE6FF2" w:rsidP="00CE6FF2">
      <w:pPr>
        <w:spacing w:after="0" w:line="240" w:lineRule="auto"/>
      </w:pPr>
      <w:r>
        <w:separator/>
      </w:r>
    </w:p>
  </w:footnote>
  <w:footnote w:type="continuationSeparator" w:id="0">
    <w:p w14:paraId="1A012B34" w14:textId="77777777" w:rsidR="00CE6FF2" w:rsidRDefault="00CE6FF2" w:rsidP="00CE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845CE" w14:textId="5CB7AF90" w:rsidR="008E731D" w:rsidRDefault="008E731D">
    <w:pPr>
      <w:pStyle w:val="Sidehoved"/>
    </w:pPr>
    <w:r>
      <w:t>Fysik, 2.g</w:t>
    </w:r>
    <w:r>
      <w:ptab w:relativeTo="margin" w:alignment="center" w:leader="none"/>
    </w:r>
    <w:r>
      <w:t>Kinematik - bevægelse med konstant hastighed</w:t>
    </w:r>
    <w:r>
      <w:ptab w:relativeTo="margin" w:alignment="right" w:leader="none"/>
    </w:r>
    <w:r>
      <w:t>BK, 202</w:t>
    </w:r>
    <w:r w:rsidR="001961F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36B0"/>
    <w:multiLevelType w:val="hybridMultilevel"/>
    <w:tmpl w:val="FDDEFC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5E2F"/>
    <w:multiLevelType w:val="hybridMultilevel"/>
    <w:tmpl w:val="117881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B609C"/>
    <w:multiLevelType w:val="hybridMultilevel"/>
    <w:tmpl w:val="633ED50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24185"/>
    <w:multiLevelType w:val="hybridMultilevel"/>
    <w:tmpl w:val="9F6CA0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2124"/>
    <w:multiLevelType w:val="hybridMultilevel"/>
    <w:tmpl w:val="8FA4323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1376"/>
    <w:multiLevelType w:val="hybridMultilevel"/>
    <w:tmpl w:val="24786948"/>
    <w:lvl w:ilvl="0" w:tplc="BF06CA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6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520" w:hanging="180"/>
      </w:pPr>
    </w:lvl>
    <w:lvl w:ilvl="3" w:tplc="0406000F">
      <w:start w:val="1"/>
      <w:numFmt w:val="decimal"/>
      <w:lvlText w:val="%4."/>
      <w:lvlJc w:val="left"/>
      <w:pPr>
        <w:ind w:left="3240" w:hanging="360"/>
      </w:pPr>
    </w:lvl>
    <w:lvl w:ilvl="4" w:tplc="04060019">
      <w:start w:val="1"/>
      <w:numFmt w:val="lowerLetter"/>
      <w:lvlText w:val="%5."/>
      <w:lvlJc w:val="left"/>
      <w:pPr>
        <w:ind w:left="3960" w:hanging="360"/>
      </w:pPr>
    </w:lvl>
    <w:lvl w:ilvl="5" w:tplc="0406001B">
      <w:start w:val="1"/>
      <w:numFmt w:val="lowerRoman"/>
      <w:lvlText w:val="%6."/>
      <w:lvlJc w:val="right"/>
      <w:pPr>
        <w:ind w:left="4680" w:hanging="180"/>
      </w:pPr>
    </w:lvl>
    <w:lvl w:ilvl="6" w:tplc="0406000F">
      <w:start w:val="1"/>
      <w:numFmt w:val="decimal"/>
      <w:lvlText w:val="%7."/>
      <w:lvlJc w:val="left"/>
      <w:pPr>
        <w:ind w:left="5400" w:hanging="360"/>
      </w:pPr>
    </w:lvl>
    <w:lvl w:ilvl="7" w:tplc="04060019">
      <w:start w:val="1"/>
      <w:numFmt w:val="lowerLetter"/>
      <w:lvlText w:val="%8."/>
      <w:lvlJc w:val="left"/>
      <w:pPr>
        <w:ind w:left="6120" w:hanging="360"/>
      </w:pPr>
    </w:lvl>
    <w:lvl w:ilvl="8" w:tplc="0406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B63A70"/>
    <w:multiLevelType w:val="hybridMultilevel"/>
    <w:tmpl w:val="592200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82DD7"/>
    <w:multiLevelType w:val="hybridMultilevel"/>
    <w:tmpl w:val="1D5C9212"/>
    <w:lvl w:ilvl="0" w:tplc="78FA93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34157"/>
    <w:multiLevelType w:val="hybridMultilevel"/>
    <w:tmpl w:val="B81EF5E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F5FD1"/>
    <w:multiLevelType w:val="hybridMultilevel"/>
    <w:tmpl w:val="7382AB3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6377"/>
    <w:multiLevelType w:val="hybridMultilevel"/>
    <w:tmpl w:val="79EE0188"/>
    <w:lvl w:ilvl="0" w:tplc="1402F6F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>
      <w:start w:val="1"/>
      <w:numFmt w:val="lowerRoman"/>
      <w:lvlText w:val="%3."/>
      <w:lvlJc w:val="right"/>
      <w:pPr>
        <w:ind w:left="2520" w:hanging="180"/>
      </w:pPr>
    </w:lvl>
    <w:lvl w:ilvl="3" w:tplc="0406000F">
      <w:start w:val="1"/>
      <w:numFmt w:val="decimal"/>
      <w:lvlText w:val="%4."/>
      <w:lvlJc w:val="left"/>
      <w:pPr>
        <w:ind w:left="3240" w:hanging="360"/>
      </w:pPr>
    </w:lvl>
    <w:lvl w:ilvl="4" w:tplc="04060019">
      <w:start w:val="1"/>
      <w:numFmt w:val="lowerLetter"/>
      <w:lvlText w:val="%5."/>
      <w:lvlJc w:val="left"/>
      <w:pPr>
        <w:ind w:left="3960" w:hanging="360"/>
      </w:pPr>
    </w:lvl>
    <w:lvl w:ilvl="5" w:tplc="0406001B">
      <w:start w:val="1"/>
      <w:numFmt w:val="lowerRoman"/>
      <w:lvlText w:val="%6."/>
      <w:lvlJc w:val="right"/>
      <w:pPr>
        <w:ind w:left="4680" w:hanging="180"/>
      </w:pPr>
    </w:lvl>
    <w:lvl w:ilvl="6" w:tplc="0406000F">
      <w:start w:val="1"/>
      <w:numFmt w:val="decimal"/>
      <w:lvlText w:val="%7."/>
      <w:lvlJc w:val="left"/>
      <w:pPr>
        <w:ind w:left="5400" w:hanging="360"/>
      </w:pPr>
    </w:lvl>
    <w:lvl w:ilvl="7" w:tplc="04060019">
      <w:start w:val="1"/>
      <w:numFmt w:val="lowerLetter"/>
      <w:lvlText w:val="%8."/>
      <w:lvlJc w:val="left"/>
      <w:pPr>
        <w:ind w:left="6120" w:hanging="360"/>
      </w:pPr>
    </w:lvl>
    <w:lvl w:ilvl="8" w:tplc="0406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127582136">
    <w:abstractNumId w:val="7"/>
  </w:num>
  <w:num w:numId="2" w16cid:durableId="1677465189">
    <w:abstractNumId w:val="5"/>
  </w:num>
  <w:num w:numId="3" w16cid:durableId="1422872888">
    <w:abstractNumId w:val="10"/>
  </w:num>
  <w:num w:numId="4" w16cid:durableId="1560751844">
    <w:abstractNumId w:val="9"/>
  </w:num>
  <w:num w:numId="5" w16cid:durableId="586312088">
    <w:abstractNumId w:val="4"/>
  </w:num>
  <w:num w:numId="6" w16cid:durableId="1410738758">
    <w:abstractNumId w:val="7"/>
  </w:num>
  <w:num w:numId="7" w16cid:durableId="930434518">
    <w:abstractNumId w:val="1"/>
  </w:num>
  <w:num w:numId="8" w16cid:durableId="449327438">
    <w:abstractNumId w:val="8"/>
  </w:num>
  <w:num w:numId="9" w16cid:durableId="1328630605">
    <w:abstractNumId w:val="6"/>
  </w:num>
  <w:num w:numId="10" w16cid:durableId="635334946">
    <w:abstractNumId w:val="0"/>
  </w:num>
  <w:num w:numId="11" w16cid:durableId="1397898589">
    <w:abstractNumId w:val="3"/>
  </w:num>
  <w:num w:numId="12" w16cid:durableId="1058093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EF"/>
    <w:rsid w:val="000C4F1A"/>
    <w:rsid w:val="000F741A"/>
    <w:rsid w:val="001961F3"/>
    <w:rsid w:val="00210DEE"/>
    <w:rsid w:val="0047179B"/>
    <w:rsid w:val="005F7503"/>
    <w:rsid w:val="0064543D"/>
    <w:rsid w:val="00684AD1"/>
    <w:rsid w:val="00703251"/>
    <w:rsid w:val="00732A5F"/>
    <w:rsid w:val="008220C6"/>
    <w:rsid w:val="008870AD"/>
    <w:rsid w:val="008E731D"/>
    <w:rsid w:val="009D4115"/>
    <w:rsid w:val="00A45621"/>
    <w:rsid w:val="00A9277E"/>
    <w:rsid w:val="00B8136E"/>
    <w:rsid w:val="00B92245"/>
    <w:rsid w:val="00BA2DC9"/>
    <w:rsid w:val="00C417D6"/>
    <w:rsid w:val="00C80884"/>
    <w:rsid w:val="00C9061B"/>
    <w:rsid w:val="00CE6FF2"/>
    <w:rsid w:val="00DD59C2"/>
    <w:rsid w:val="00E27D95"/>
    <w:rsid w:val="00E60DEF"/>
    <w:rsid w:val="00E83C16"/>
    <w:rsid w:val="00F10105"/>
    <w:rsid w:val="00F86915"/>
    <w:rsid w:val="00F94D40"/>
    <w:rsid w:val="00F9739B"/>
    <w:rsid w:val="00F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3931"/>
  <w15:chartTrackingRefBased/>
  <w15:docId w15:val="{816F83A4-DC97-405C-B530-B952088A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60DEF"/>
    <w:rPr>
      <w:color w:val="808080"/>
    </w:rPr>
  </w:style>
  <w:style w:type="paragraph" w:styleId="Listeafsnit">
    <w:name w:val="List Paragraph"/>
    <w:basedOn w:val="Normal"/>
    <w:uiPriority w:val="34"/>
    <w:qFormat/>
    <w:rsid w:val="00F9739B"/>
    <w:pPr>
      <w:spacing w:after="0" w:line="240" w:lineRule="auto"/>
      <w:ind w:left="720"/>
    </w:pPr>
    <w:rPr>
      <w:rFonts w:ascii="Calibri" w:hAnsi="Calibri" w:cs="Calibri"/>
    </w:rPr>
  </w:style>
  <w:style w:type="paragraph" w:styleId="Sidehoved">
    <w:name w:val="header"/>
    <w:basedOn w:val="Normal"/>
    <w:link w:val="SidehovedTegn"/>
    <w:uiPriority w:val="99"/>
    <w:unhideWhenUsed/>
    <w:rsid w:val="00CE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6FF2"/>
  </w:style>
  <w:style w:type="paragraph" w:styleId="Sidefod">
    <w:name w:val="footer"/>
    <w:basedOn w:val="Normal"/>
    <w:link w:val="SidefodTegn"/>
    <w:uiPriority w:val="99"/>
    <w:unhideWhenUsed/>
    <w:rsid w:val="00CE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6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b2b25f47-985f-4139-947a-3eec8513001f@eurprd09.prod.outloo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1680</Characters>
  <Application>Microsoft Office Word</Application>
  <DocSecurity>0</DocSecurity>
  <Lines>31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Birgitte Fuglsang Kjølby (BK | AKAT)</dc:creator>
  <cp:keywords/>
  <dc:description/>
  <cp:lastModifiedBy>Birgitte Fuglsang Kjølby (BK | AKAT)</cp:lastModifiedBy>
  <cp:revision>5</cp:revision>
  <dcterms:created xsi:type="dcterms:W3CDTF">2025-02-07T08:02:00Z</dcterms:created>
  <dcterms:modified xsi:type="dcterms:W3CDTF">2025-02-07T09:01:00Z</dcterms:modified>
</cp:coreProperties>
</file>